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CC" w:rsidRPr="002A30A4" w:rsidRDefault="00DB24CC" w:rsidP="00DB24CC">
      <w:pPr>
        <w:spacing w:after="240" w:line="240" w:lineRule="auto"/>
        <w:rPr>
          <w:rFonts w:ascii="Segoe Print" w:eastAsia="Times New Roman" w:hAnsi="Segoe Print" w:cs="Times New Roman"/>
          <w:sz w:val="36"/>
          <w:szCs w:val="36"/>
        </w:rPr>
      </w:pPr>
      <w:r w:rsidRPr="002A30A4">
        <w:rPr>
          <w:rFonts w:ascii="Segoe Print" w:eastAsia="Times New Roman" w:hAnsi="Segoe Print" w:cs="Times New Roman"/>
          <w:sz w:val="36"/>
          <w:szCs w:val="36"/>
        </w:rPr>
        <w:t>WHEN I AM AMONG THE TREES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 xml:space="preserve">by Mary Oliver from </w:t>
      </w:r>
      <w:r w:rsidRPr="002A30A4">
        <w:rPr>
          <w:rFonts w:ascii="Segoe Print" w:eastAsia="Times New Roman" w:hAnsi="Segoe Print" w:cs="Times New Roman"/>
          <w:i/>
          <w:iCs/>
          <w:sz w:val="36"/>
          <w:szCs w:val="36"/>
        </w:rPr>
        <w:t xml:space="preserve">Thirst </w:t>
      </w:r>
      <w:r w:rsidRPr="002A30A4">
        <w:rPr>
          <w:rFonts w:ascii="Segoe Print" w:eastAsia="Times New Roman" w:hAnsi="Segoe Print" w:cs="Times New Roman"/>
          <w:sz w:val="36"/>
          <w:szCs w:val="36"/>
        </w:rPr>
        <w:t>(Beacon Press)</w:t>
      </w:r>
    </w:p>
    <w:p w:rsidR="00DB24CC" w:rsidRPr="002A30A4" w:rsidRDefault="00DB24CC" w:rsidP="00DB24CC">
      <w:pPr>
        <w:spacing w:after="0" w:line="240" w:lineRule="auto"/>
        <w:rPr>
          <w:rFonts w:ascii="Segoe Print" w:eastAsia="Times New Roman" w:hAnsi="Segoe Print" w:cs="Times New Roman"/>
          <w:sz w:val="36"/>
          <w:szCs w:val="36"/>
        </w:rPr>
      </w:pPr>
      <w:r w:rsidRPr="002A30A4">
        <w:rPr>
          <w:rFonts w:ascii="Segoe Print" w:eastAsia="Times New Roman" w:hAnsi="Segoe Print" w:cs="Times New Roman"/>
          <w:sz w:val="36"/>
          <w:szCs w:val="36"/>
        </w:rPr>
        <w:t>When I am among the trees,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especially the willows and the honey locust,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equally the beech, the oaks and the pines,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they give off such hints of gladness,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I would almost say that they save me, and daily.</w:t>
      </w:r>
    </w:p>
    <w:p w:rsidR="00DB24CC" w:rsidRPr="002A30A4" w:rsidRDefault="00DB24CC" w:rsidP="00DB24CC">
      <w:pPr>
        <w:spacing w:after="0" w:line="240" w:lineRule="auto"/>
        <w:rPr>
          <w:rFonts w:ascii="Segoe Print" w:eastAsia="Times New Roman" w:hAnsi="Segoe Print" w:cs="Times New Roman"/>
          <w:sz w:val="36"/>
          <w:szCs w:val="36"/>
        </w:rPr>
      </w:pPr>
      <w:r w:rsidRPr="002A30A4">
        <w:rPr>
          <w:rFonts w:ascii="Segoe Print" w:eastAsia="Times New Roman" w:hAnsi="Segoe Print" w:cs="Times New Roman"/>
          <w:sz w:val="36"/>
          <w:szCs w:val="36"/>
        </w:rPr>
        <w:t>I am so distant from the hope of myself,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in which I have goodness, and discernment,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and never hurry through the world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but walk slowly, and bow often.</w:t>
      </w:r>
    </w:p>
    <w:p w:rsidR="00DB24CC" w:rsidRPr="002A30A4" w:rsidRDefault="00DB24CC" w:rsidP="00DB24CC">
      <w:pPr>
        <w:spacing w:after="0" w:line="240" w:lineRule="auto"/>
        <w:rPr>
          <w:rFonts w:ascii="Segoe Print" w:eastAsia="Times New Roman" w:hAnsi="Segoe Print" w:cs="Times New Roman"/>
          <w:sz w:val="36"/>
          <w:szCs w:val="36"/>
        </w:rPr>
      </w:pPr>
      <w:r w:rsidRPr="002A30A4">
        <w:rPr>
          <w:rFonts w:ascii="Segoe Print" w:eastAsia="Times New Roman" w:hAnsi="Segoe Print" w:cs="Times New Roman"/>
          <w:sz w:val="36"/>
          <w:szCs w:val="36"/>
        </w:rPr>
        <w:t>Around me the trees stir in their leaves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and call out, "Stay awhile."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The light flows from their branches.</w:t>
      </w:r>
    </w:p>
    <w:p w:rsidR="00DB24CC" w:rsidRPr="002A30A4" w:rsidRDefault="00DB24CC" w:rsidP="00DB24CC">
      <w:pPr>
        <w:spacing w:after="0" w:line="240" w:lineRule="auto"/>
        <w:rPr>
          <w:rFonts w:ascii="Segoe Print" w:eastAsia="Times New Roman" w:hAnsi="Segoe Print" w:cs="Times New Roman"/>
          <w:sz w:val="36"/>
          <w:szCs w:val="36"/>
        </w:rPr>
      </w:pPr>
      <w:r w:rsidRPr="002A30A4">
        <w:rPr>
          <w:rFonts w:ascii="Segoe Print" w:eastAsia="Times New Roman" w:hAnsi="Segoe Print" w:cs="Times New Roman"/>
          <w:sz w:val="36"/>
          <w:szCs w:val="36"/>
        </w:rPr>
        <w:t>And they call again, "It's simple," they say,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"and you too have come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into the world to do this, to go easy, to be filled</w:t>
      </w:r>
      <w:r w:rsidRPr="002A30A4">
        <w:rPr>
          <w:rFonts w:ascii="Segoe Print" w:eastAsia="Times New Roman" w:hAnsi="Segoe Print" w:cs="Times New Roman"/>
          <w:sz w:val="36"/>
          <w:szCs w:val="36"/>
        </w:rPr>
        <w:br/>
        <w:t>with light, and to shine."</w:t>
      </w:r>
    </w:p>
    <w:p w:rsidR="00256797" w:rsidRPr="002A30A4" w:rsidRDefault="002A30A4">
      <w:pPr>
        <w:rPr>
          <w:rFonts w:ascii="Segoe Print" w:hAnsi="Segoe Print"/>
          <w:sz w:val="36"/>
          <w:szCs w:val="36"/>
        </w:rPr>
      </w:pPr>
      <w:bookmarkStart w:id="0" w:name="_GoBack"/>
      <w:bookmarkEnd w:id="0"/>
    </w:p>
    <w:sectPr w:rsidR="00256797" w:rsidRPr="002A30A4" w:rsidSect="00B7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24CC"/>
    <w:rsid w:val="002A30A4"/>
    <w:rsid w:val="00927BC2"/>
    <w:rsid w:val="00B7494B"/>
    <w:rsid w:val="00DB24CC"/>
    <w:rsid w:val="00FC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cody</cp:lastModifiedBy>
  <cp:revision>2</cp:revision>
  <dcterms:created xsi:type="dcterms:W3CDTF">2014-06-26T13:03:00Z</dcterms:created>
  <dcterms:modified xsi:type="dcterms:W3CDTF">2017-10-03T13:11:00Z</dcterms:modified>
</cp:coreProperties>
</file>